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EA" w:rsidRDefault="00CD31EA" w:rsidP="00CD31EA">
      <w:pPr>
        <w:rPr>
          <w:rFonts w:ascii="Tahoma" w:eastAsia="Times New Roman" w:hAnsi="Tahoma" w:cs="Tahoma"/>
          <w:b/>
          <w:u w:val="single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u w:val="single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u w:val="single"/>
          <w:lang w:val="en-GB" w:eastAsia="en-GB"/>
        </w:rPr>
        <w:t>FAQ’s</w:t>
      </w:r>
    </w:p>
    <w:p w:rsidR="00CD31EA" w:rsidRPr="008539F3" w:rsidRDefault="00CD31EA" w:rsidP="00CD31EA">
      <w:pPr>
        <w:rPr>
          <w:rFonts w:ascii="Times New Roman" w:eastAsia="Times New Roman" w:hAnsi="Times New Roman" w:cs="Times New Roman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u w:val="single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u w:val="single"/>
          <w:lang w:val="en-GB" w:eastAsia="en-GB"/>
        </w:rPr>
        <w:t>HIFU</w:t>
      </w:r>
    </w:p>
    <w:p w:rsidR="00CD31EA" w:rsidRPr="008539F3" w:rsidRDefault="00CD31EA" w:rsidP="00CD31EA">
      <w:pPr>
        <w:rPr>
          <w:rFonts w:ascii="Times New Roman" w:eastAsia="Times New Roman" w:hAnsi="Times New Roman" w:cs="Times New Roman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How does the HIFU treatment work?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HIFU uses a working surface area of 43mm² delivering high intensity focused ultrasound 13mm into the subcutaneous fat via a hand piece.  This energy creates a heat of 60-65° causing Necrosis within the fat cells in targeted areas.  HIFU will treat ‘pockets of fat’ situated around the body, ideal for sculpting the body shape.   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>The effected fat cells in the treated area die and dissolve over a course of weeks.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What happens to the fat? </w:t>
      </w:r>
    </w:p>
    <w:p w:rsidR="00CD31EA" w:rsidRPr="008539F3" w:rsidRDefault="00CD31EA" w:rsidP="00CD31EA">
      <w:pPr>
        <w:kinsoku w:val="0"/>
        <w:overflowPunct w:val="0"/>
        <w:textAlignment w:val="baseline"/>
        <w:rPr>
          <w:rFonts w:ascii="Tahoma" w:eastAsia="Times New Roman" w:hAnsi="Tahoma" w:cs="Tahoma"/>
          <w:color w:val="000000"/>
          <w:kern w:val="24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When fat cells are exposed to the intense heat created by the HIFU the cells start to inflame and breakdown.  This causes </w:t>
      </w:r>
      <w:r w:rsidRPr="008539F3">
        <w:rPr>
          <w:rFonts w:ascii="Tahoma" w:eastAsia="Times New Roman" w:hAnsi="Tahoma" w:cs="Tahoma"/>
          <w:color w:val="000000"/>
          <w:kern w:val="24"/>
          <w:sz w:val="22"/>
          <w:lang w:val="en-GB" w:eastAsia="en-GB"/>
        </w:rPr>
        <w:t xml:space="preserve">the entire cell to swell and rupture (cell lysis) the ultimate breakdown of the plasma membrane, the contents of the cell including extracellular fluid. </w:t>
      </w:r>
    </w:p>
    <w:p w:rsidR="00CD31EA" w:rsidRPr="008539F3" w:rsidRDefault="00CD31EA" w:rsidP="00CD31E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Tahoma" w:hAnsi="Tahoma" w:cs="Tahoma"/>
          <w:sz w:val="22"/>
        </w:rPr>
      </w:pPr>
      <w:r w:rsidRPr="008539F3">
        <w:rPr>
          <w:rFonts w:ascii="Tahoma" w:hAnsi="Tahoma" w:cs="Tahoma"/>
          <w:color w:val="000000"/>
          <w:kern w:val="24"/>
          <w:sz w:val="22"/>
        </w:rPr>
        <w:t>This inflammatory response attracts Macrophages that ingest and clear the extracellular lipids and cellular debris.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hAnsi="Tahoma" w:cs="Tahoma"/>
          <w:color w:val="000000"/>
          <w:kern w:val="24"/>
          <w:sz w:val="22"/>
        </w:rPr>
        <w:t>Due to the heat increase with in the skin, contraction and thickening of the collagen fibers is achieved giving a noticeable skin tightening effect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Who is it for?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HIFU will treat ‘pockets of fat’ situated around the body.  Ideal for sculpting the body shape.   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What body areas are treated?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The HIFU treatment focuses on pockets of fat on </w:t>
      </w:r>
      <w:r w:rsidR="00D673B5">
        <w:rPr>
          <w:rFonts w:ascii="Tahoma" w:eastAsia="Times New Roman" w:hAnsi="Tahoma" w:cs="Tahoma"/>
          <w:sz w:val="22"/>
          <w:lang w:val="en-GB" w:eastAsia="en-GB"/>
        </w:rPr>
        <w:t>the abdomen and flanks, under buttocks and outer thigh.</w:t>
      </w:r>
      <w:bookmarkStart w:id="0" w:name="_GoBack"/>
      <w:bookmarkEnd w:id="0"/>
    </w:p>
    <w:p w:rsidR="00CD31EA" w:rsidRPr="008539F3" w:rsidRDefault="00CD31EA" w:rsidP="00CD31EA">
      <w:pPr>
        <w:rPr>
          <w:rFonts w:ascii="Tahoma" w:eastAsia="Times New Roman" w:hAnsi="Tahoma" w:cs="Tahoma"/>
          <w:color w:val="FF0000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What results can I expect?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>The fat cells in the treated area die and dissolve then the residue is picked up by the Lymphatic system and removed through the body over a course of weeks.  This will give a permanent reduction in the fat layer treated.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What will I experience during treatment?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Firstly the Therapist will mark the treated area to determine treatment procedure.  A thin layer of gel is applied to the skin and the treatment head.  The treatment head is placed on the area and the HIFU is emitted.  There will be a build-up of heat in the area for 2 minutes and then the hand piece is placed in the next area and process repeated until the area is complete. 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What happens after treatment?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>As soon as the session is over, the treatment area will have normal surface temperature but heat will be felt deeper in the skin.  The area can be red and</w:t>
      </w:r>
      <w:r w:rsidR="008539F3" w:rsidRPr="008539F3">
        <w:rPr>
          <w:rFonts w:ascii="Tahoma" w:eastAsia="Times New Roman" w:hAnsi="Tahoma" w:cs="Tahoma"/>
          <w:sz w:val="22"/>
          <w:lang w:val="en-GB" w:eastAsia="en-GB"/>
        </w:rPr>
        <w:t xml:space="preserve"> </w:t>
      </w:r>
      <w:r w:rsidRPr="008539F3">
        <w:rPr>
          <w:rFonts w:ascii="Tahoma" w:eastAsia="Times New Roman" w:hAnsi="Tahoma" w:cs="Tahoma"/>
          <w:sz w:val="22"/>
          <w:lang w:val="en-GB" w:eastAsia="en-GB"/>
        </w:rPr>
        <w:t>swollen and this can be experienced for up to 2 weeks. The results of the HIFU procedure are usually visible two to four months after treatment.</w:t>
      </w:r>
    </w:p>
    <w:p w:rsidR="00BB4418" w:rsidRDefault="00BB4418"/>
    <w:sectPr w:rsidR="00BB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EA"/>
    <w:rsid w:val="001E7DAD"/>
    <w:rsid w:val="008539F3"/>
    <w:rsid w:val="00BB4418"/>
    <w:rsid w:val="00CD31EA"/>
    <w:rsid w:val="00D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4EB5B-9C6F-4A87-84A7-FAD7FA06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EA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1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leahy</dc:creator>
  <cp:keywords/>
  <dc:description/>
  <cp:lastModifiedBy>joanne leahy</cp:lastModifiedBy>
  <cp:revision>4</cp:revision>
  <dcterms:created xsi:type="dcterms:W3CDTF">2016-12-13T11:32:00Z</dcterms:created>
  <dcterms:modified xsi:type="dcterms:W3CDTF">2017-02-01T12:15:00Z</dcterms:modified>
</cp:coreProperties>
</file>